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D4" w:rsidRPr="005A6BD4" w:rsidRDefault="005A6BD4" w:rsidP="005A6B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6B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відповідача ВАТ "</w:t>
      </w:r>
      <w:proofErr w:type="spellStart"/>
      <w:r w:rsidRPr="005A6BD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Антрацитшахтобуд</w:t>
      </w:r>
      <w:proofErr w:type="spellEnd"/>
      <w:r w:rsidRPr="005A6B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Антрацит) у судове засідання з розгляду  заяви  Рубіжанського ОУПФУ Луганської області про  відновлення втраченого провадження у адміністративній справі №812/1968/14 </w:t>
      </w:r>
    </w:p>
    <w:p w:rsidR="005A6BD4" w:rsidRPr="005A6BD4" w:rsidRDefault="005A6BD4" w:rsidP="005A6B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6BD4" w:rsidRPr="005A6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BD4" w:rsidRPr="005A6BD4" w:rsidRDefault="005A6BD4" w:rsidP="005A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6B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BD4" w:rsidRPr="005A6BD4" w:rsidRDefault="005A6BD4" w:rsidP="005A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BD4" w:rsidRPr="005A6BD4" w:rsidRDefault="005A6BD4" w:rsidP="005A6B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6B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5A6BD4" w:rsidRPr="005A6BD4" w:rsidRDefault="005A6BD4" w:rsidP="005A6B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ВАТ "</w:t>
      </w:r>
      <w:proofErr w:type="spellStart"/>
      <w:r w:rsidRPr="005A6BD4">
        <w:rPr>
          <w:rFonts w:ascii="Times New Roman" w:hAnsi="Times New Roman" w:cs="Times New Roman"/>
          <w:sz w:val="24"/>
          <w:szCs w:val="24"/>
          <w:lang w:val="uk-UA"/>
        </w:rPr>
        <w:t>Антрацитшахтобуд</w:t>
      </w:r>
      <w:proofErr w:type="spellEnd"/>
      <w:r w:rsidRPr="005A6BD4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Рубіжанського ОУПФУ Луганської області про  відновлення втраченого провадження у справі № 812/1968/14 за позовом  Управління Пенсійного фонду України в м. Антрациті та Антрацитівському районі Луганської області до ВАТ "</w:t>
      </w:r>
      <w:proofErr w:type="spellStart"/>
      <w:r w:rsidRPr="005A6BD4">
        <w:rPr>
          <w:rFonts w:ascii="Times New Roman" w:hAnsi="Times New Roman" w:cs="Times New Roman"/>
          <w:sz w:val="24"/>
          <w:szCs w:val="24"/>
          <w:lang w:val="uk-UA"/>
        </w:rPr>
        <w:t>Антрацитшахтобуд</w:t>
      </w:r>
      <w:proofErr w:type="spellEnd"/>
      <w:r w:rsidRPr="005A6BD4">
        <w:rPr>
          <w:rFonts w:ascii="Times New Roman" w:hAnsi="Times New Roman" w:cs="Times New Roman"/>
          <w:sz w:val="24"/>
          <w:szCs w:val="24"/>
          <w:lang w:val="uk-UA"/>
        </w:rPr>
        <w:t>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10:00 год.  22 жовтня 2018 року.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01.10.2018 про відкриття провадження з приводу відновлення втраченого судового провадження в Єдиному державному реєстрі судових рішень за посиланням: http://reyestr.court.gov.ua/Review/76816538 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5A6BD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5A6BD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6B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02.10.18                                        </w:t>
      </w:r>
      <w:proofErr w:type="spellStart"/>
      <w:r w:rsidRPr="005A6BD4">
        <w:rPr>
          <w:rFonts w:ascii="Times New Roman" w:hAnsi="Times New Roman" w:cs="Times New Roman"/>
          <w:b/>
          <w:bCs/>
          <w:sz w:val="24"/>
          <w:szCs w:val="24"/>
          <w:lang w:val="uk-UA"/>
        </w:rPr>
        <w:t>Є.А.Стригунов</w:t>
      </w:r>
      <w:proofErr w:type="spellEnd"/>
    </w:p>
    <w:p w:rsidR="005A6BD4" w:rsidRPr="005A6BD4" w:rsidRDefault="005A6BD4" w:rsidP="005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6B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2D5BC1" w:rsidRPr="005A6BD4" w:rsidRDefault="002D5BC1" w:rsidP="005A6BD4">
      <w:bookmarkStart w:id="0" w:name="_GoBack"/>
      <w:bookmarkEnd w:id="0"/>
    </w:p>
    <w:sectPr w:rsidR="002D5BC1" w:rsidRPr="005A6BD4" w:rsidSect="008C2DD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943"/>
    <w:rsid w:val="00267F2F"/>
    <w:rsid w:val="002B44B1"/>
    <w:rsid w:val="002D5BC1"/>
    <w:rsid w:val="003707E8"/>
    <w:rsid w:val="00385943"/>
    <w:rsid w:val="005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2B15-EBC9-4E42-BAD6-25D9EE0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Сергей Терегеря</cp:lastModifiedBy>
  <cp:revision>3</cp:revision>
  <dcterms:created xsi:type="dcterms:W3CDTF">2018-09-24T05:23:00Z</dcterms:created>
  <dcterms:modified xsi:type="dcterms:W3CDTF">2018-10-02T11:33:00Z</dcterms:modified>
</cp:coreProperties>
</file>