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49C" w:rsidRPr="0091049C" w:rsidRDefault="0091049C" w:rsidP="0091049C">
      <w:pPr>
        <w:autoSpaceDE w:val="0"/>
        <w:autoSpaceDN w:val="0"/>
        <w:adjustRightInd w:val="0"/>
        <w:spacing w:after="15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1049C">
        <w:rPr>
          <w:rFonts w:ascii="Times New Roman" w:hAnsi="Times New Roman" w:cs="Times New Roman"/>
          <w:b/>
          <w:bCs/>
          <w:sz w:val="28"/>
          <w:szCs w:val="28"/>
        </w:rPr>
        <w:t>Оголошення</w:t>
      </w:r>
      <w:proofErr w:type="spellEnd"/>
      <w:r w:rsidRPr="0091049C">
        <w:rPr>
          <w:rFonts w:ascii="Times New Roman" w:hAnsi="Times New Roman" w:cs="Times New Roman"/>
          <w:b/>
          <w:bCs/>
          <w:sz w:val="28"/>
          <w:szCs w:val="28"/>
        </w:rPr>
        <w:t xml:space="preserve"> про </w:t>
      </w:r>
      <w:proofErr w:type="spellStart"/>
      <w:r w:rsidRPr="0091049C">
        <w:rPr>
          <w:rFonts w:ascii="Times New Roman" w:hAnsi="Times New Roman" w:cs="Times New Roman"/>
          <w:b/>
          <w:bCs/>
          <w:sz w:val="28"/>
          <w:szCs w:val="28"/>
        </w:rPr>
        <w:t>виклик</w:t>
      </w:r>
      <w:proofErr w:type="spellEnd"/>
      <w:r w:rsidRPr="0091049C">
        <w:rPr>
          <w:rFonts w:ascii="Times New Roman" w:hAnsi="Times New Roman" w:cs="Times New Roman"/>
          <w:b/>
          <w:bCs/>
          <w:sz w:val="28"/>
          <w:szCs w:val="28"/>
        </w:rPr>
        <w:t xml:space="preserve"> в </w:t>
      </w:r>
      <w:proofErr w:type="spellStart"/>
      <w:r w:rsidRPr="0091049C">
        <w:rPr>
          <w:rFonts w:ascii="Times New Roman" w:hAnsi="Times New Roman" w:cs="Times New Roman"/>
          <w:b/>
          <w:bCs/>
          <w:sz w:val="28"/>
          <w:szCs w:val="28"/>
        </w:rPr>
        <w:t>якості</w:t>
      </w:r>
      <w:proofErr w:type="spellEnd"/>
      <w:r w:rsidRPr="0091049C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91049C">
        <w:rPr>
          <w:rFonts w:ascii="Times New Roman" w:hAnsi="Times New Roman" w:cs="Times New Roman"/>
          <w:b/>
          <w:bCs/>
          <w:sz w:val="28"/>
          <w:szCs w:val="28"/>
        </w:rPr>
        <w:t>відповідача</w:t>
      </w:r>
      <w:proofErr w:type="spellEnd"/>
      <w:r w:rsidRPr="009104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049C">
        <w:rPr>
          <w:rFonts w:ascii="Times New Roman" w:hAnsi="Times New Roman" w:cs="Times New Roman"/>
          <w:b/>
          <w:bCs/>
          <w:sz w:val="28"/>
          <w:szCs w:val="28"/>
        </w:rPr>
        <w:t>Ровеньківської</w:t>
      </w:r>
      <w:proofErr w:type="spellEnd"/>
      <w:r w:rsidRPr="009104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049C">
        <w:rPr>
          <w:rFonts w:ascii="Times New Roman" w:hAnsi="Times New Roman" w:cs="Times New Roman"/>
          <w:b/>
          <w:bCs/>
          <w:sz w:val="28"/>
          <w:szCs w:val="28"/>
        </w:rPr>
        <w:t>міської</w:t>
      </w:r>
      <w:proofErr w:type="spellEnd"/>
      <w:r w:rsidRPr="0091049C">
        <w:rPr>
          <w:rFonts w:ascii="Times New Roman" w:hAnsi="Times New Roman" w:cs="Times New Roman"/>
          <w:b/>
          <w:bCs/>
          <w:sz w:val="28"/>
          <w:szCs w:val="28"/>
        </w:rPr>
        <w:t xml:space="preserve"> ради спортивного </w:t>
      </w:r>
      <w:proofErr w:type="spellStart"/>
      <w:r w:rsidRPr="0091049C">
        <w:rPr>
          <w:rFonts w:ascii="Times New Roman" w:hAnsi="Times New Roman" w:cs="Times New Roman"/>
          <w:b/>
          <w:bCs/>
          <w:sz w:val="28"/>
          <w:szCs w:val="28"/>
        </w:rPr>
        <w:t>товариства</w:t>
      </w:r>
      <w:proofErr w:type="spellEnd"/>
      <w:r w:rsidRPr="009104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049C">
        <w:rPr>
          <w:rFonts w:ascii="Times New Roman" w:hAnsi="Times New Roman" w:cs="Times New Roman"/>
          <w:b/>
          <w:bCs/>
          <w:sz w:val="28"/>
          <w:szCs w:val="28"/>
        </w:rPr>
        <w:t>профспілок</w:t>
      </w:r>
      <w:proofErr w:type="spellEnd"/>
      <w:r w:rsidRPr="0091049C">
        <w:rPr>
          <w:rFonts w:ascii="Times New Roman" w:hAnsi="Times New Roman" w:cs="Times New Roman"/>
          <w:b/>
          <w:bCs/>
          <w:sz w:val="28"/>
          <w:szCs w:val="28"/>
        </w:rPr>
        <w:t xml:space="preserve"> “</w:t>
      </w:r>
      <w:proofErr w:type="spellStart"/>
      <w:r w:rsidRPr="0091049C">
        <w:rPr>
          <w:rFonts w:ascii="Times New Roman" w:hAnsi="Times New Roman" w:cs="Times New Roman"/>
          <w:b/>
          <w:bCs/>
          <w:sz w:val="28"/>
          <w:szCs w:val="28"/>
        </w:rPr>
        <w:t>Україна</w:t>
      </w:r>
      <w:proofErr w:type="spellEnd"/>
      <w:r w:rsidRPr="0091049C">
        <w:rPr>
          <w:rFonts w:ascii="Times New Roman" w:hAnsi="Times New Roman" w:cs="Times New Roman"/>
          <w:b/>
          <w:bCs/>
          <w:sz w:val="28"/>
          <w:szCs w:val="28"/>
        </w:rPr>
        <w:t xml:space="preserve">” (м. Ровеньки) у </w:t>
      </w:r>
      <w:proofErr w:type="spellStart"/>
      <w:r w:rsidRPr="0091049C">
        <w:rPr>
          <w:rFonts w:ascii="Times New Roman" w:hAnsi="Times New Roman" w:cs="Times New Roman"/>
          <w:b/>
          <w:bCs/>
          <w:sz w:val="28"/>
          <w:szCs w:val="28"/>
        </w:rPr>
        <w:t>судове</w:t>
      </w:r>
      <w:proofErr w:type="spellEnd"/>
      <w:r w:rsidRPr="009104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049C">
        <w:rPr>
          <w:rFonts w:ascii="Times New Roman" w:hAnsi="Times New Roman" w:cs="Times New Roman"/>
          <w:b/>
          <w:bCs/>
          <w:sz w:val="28"/>
          <w:szCs w:val="28"/>
        </w:rPr>
        <w:t>засідання</w:t>
      </w:r>
      <w:proofErr w:type="spellEnd"/>
      <w:r w:rsidRPr="0091049C">
        <w:rPr>
          <w:rFonts w:ascii="Times New Roman" w:hAnsi="Times New Roman" w:cs="Times New Roman"/>
          <w:b/>
          <w:bCs/>
          <w:sz w:val="28"/>
          <w:szCs w:val="28"/>
        </w:rPr>
        <w:t xml:space="preserve"> з </w:t>
      </w:r>
      <w:proofErr w:type="spellStart"/>
      <w:r w:rsidRPr="0091049C">
        <w:rPr>
          <w:rFonts w:ascii="Times New Roman" w:hAnsi="Times New Roman" w:cs="Times New Roman"/>
          <w:b/>
          <w:bCs/>
          <w:sz w:val="28"/>
          <w:szCs w:val="28"/>
        </w:rPr>
        <w:t>розгляду</w:t>
      </w:r>
      <w:proofErr w:type="spellEnd"/>
      <w:r w:rsidRPr="009104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049C">
        <w:rPr>
          <w:rFonts w:ascii="Times New Roman" w:hAnsi="Times New Roman" w:cs="Times New Roman"/>
          <w:b/>
          <w:bCs/>
          <w:sz w:val="28"/>
          <w:szCs w:val="28"/>
        </w:rPr>
        <w:t>адміністративної</w:t>
      </w:r>
      <w:proofErr w:type="spellEnd"/>
      <w:r w:rsidRPr="0091049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91049C">
        <w:rPr>
          <w:rFonts w:ascii="Times New Roman" w:hAnsi="Times New Roman" w:cs="Times New Roman"/>
          <w:b/>
          <w:bCs/>
          <w:sz w:val="28"/>
          <w:szCs w:val="28"/>
        </w:rPr>
        <w:t>справи</w:t>
      </w:r>
      <w:proofErr w:type="spellEnd"/>
      <w:r w:rsidRPr="0091049C">
        <w:rPr>
          <w:rFonts w:ascii="Times New Roman" w:hAnsi="Times New Roman" w:cs="Times New Roman"/>
          <w:b/>
          <w:bCs/>
          <w:sz w:val="28"/>
          <w:szCs w:val="28"/>
        </w:rPr>
        <w:t xml:space="preserve"> №2а/1270/6999/2012 </w:t>
      </w:r>
    </w:p>
    <w:p w:rsidR="0091049C" w:rsidRPr="0091049C" w:rsidRDefault="0091049C" w:rsidP="00910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91049C" w:rsidRPr="0091049C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1049C" w:rsidRPr="0091049C" w:rsidRDefault="0091049C" w:rsidP="0091049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11 </w:t>
            </w:r>
            <w:proofErr w:type="spellStart"/>
            <w:r w:rsidRPr="00910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квітня</w:t>
            </w:r>
            <w:proofErr w:type="spellEnd"/>
            <w:r w:rsidRPr="00910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1049C" w:rsidRPr="0091049C" w:rsidRDefault="0091049C" w:rsidP="0091049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91049C" w:rsidRPr="0091049C" w:rsidRDefault="0091049C" w:rsidP="0091049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10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м. </w:t>
            </w:r>
            <w:proofErr w:type="spellStart"/>
            <w:r w:rsidRPr="009104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Сєвєродонецьк</w:t>
            </w:r>
            <w:proofErr w:type="spellEnd"/>
          </w:p>
        </w:tc>
      </w:tr>
    </w:tbl>
    <w:p w:rsidR="0091049C" w:rsidRPr="0091049C" w:rsidRDefault="0091049C" w:rsidP="0091049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</w:p>
    <w:p w:rsidR="0091049C" w:rsidRPr="0091049C" w:rsidRDefault="0091049C" w:rsidP="0091049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Луганський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окружний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адміністративний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викликає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як 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відповідача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Ровеньківську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міську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раду спортивного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профспілок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” у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№ 2а/1270/6999/2012, за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позовом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Луганського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обласного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відділення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Фонду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соціального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захисту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інвалідів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Ровеньківсьої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місьої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ради спортивного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товариства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профспілок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"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Україна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" про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, яке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відбудеться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приміщені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суду за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адресою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Луганська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область, м.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Сєвєродонецьк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, проспект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Космонавтів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, 18,  зала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засідань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№ 7  о  10:00 год.  03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травня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2018 року.</w:t>
      </w:r>
    </w:p>
    <w:p w:rsidR="0091049C" w:rsidRPr="0091049C" w:rsidRDefault="0091049C" w:rsidP="0091049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Учасники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зобов’язані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повідомити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суд про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наявність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поважних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причин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неможливості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прибути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до суду.</w:t>
      </w:r>
    </w:p>
    <w:p w:rsidR="0091049C" w:rsidRPr="0091049C" w:rsidRDefault="0091049C" w:rsidP="0091049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Наслідки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неявки в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судове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засідання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учасників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статтями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205 КАС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свідка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експерта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спеціаліста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206 КАС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185-3 Кодексу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адміністративні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правопорушення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49C" w:rsidRPr="0091049C" w:rsidRDefault="0091049C" w:rsidP="0091049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Статтею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149 КАС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України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передбачена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постановлення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про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стягнення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штрафу.</w:t>
      </w:r>
    </w:p>
    <w:p w:rsidR="0091049C" w:rsidRPr="0091049C" w:rsidRDefault="0091049C" w:rsidP="0091049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Одночасно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інформуємо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Ви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маєте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можливість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ознайомитися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з текстом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ухвали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10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квітня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2018 року про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відкритя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з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відновлення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втраченого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судового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провадження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адміністративній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№ 2а/1270/6999/2012 в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Єдиному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державному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реєстрі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судових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рішень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посиланням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: http://reyestr.court.gov.ua/Review/73252532. </w:t>
      </w:r>
    </w:p>
    <w:p w:rsidR="0091049C" w:rsidRPr="0091049C" w:rsidRDefault="0091049C" w:rsidP="0091049C">
      <w:pPr>
        <w:autoSpaceDE w:val="0"/>
        <w:autoSpaceDN w:val="0"/>
        <w:adjustRightInd w:val="0"/>
        <w:spacing w:after="0" w:line="240" w:lineRule="auto"/>
        <w:ind w:firstLine="67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Більш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детальну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інформацію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справі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можна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отримати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за номером телефону (06452) 2-51-70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офіційному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веб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сайті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суду: </w:t>
      </w:r>
      <w:r w:rsidRPr="0091049C">
        <w:rPr>
          <w:rFonts w:ascii="Times New Roman" w:hAnsi="Times New Roman" w:cs="Times New Roman"/>
          <w:color w:val="0000FF"/>
          <w:sz w:val="24"/>
          <w:szCs w:val="24"/>
          <w:u w:val="single"/>
        </w:rPr>
        <w:t>https://adm.lg.court.gov.ua</w:t>
      </w:r>
      <w:r w:rsidRPr="009104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1049C" w:rsidRPr="0091049C" w:rsidRDefault="0091049C" w:rsidP="0091049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049C">
        <w:rPr>
          <w:rFonts w:ascii="Times New Roman" w:hAnsi="Times New Roman" w:cs="Times New Roman"/>
          <w:sz w:val="24"/>
          <w:szCs w:val="24"/>
        </w:rPr>
        <w:tab/>
        <w:t xml:space="preserve">Заяви,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клопотання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докази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які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суд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має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врахувати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при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розгляді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даної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адміністративної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справи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можуть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бути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надані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особисто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канцелярії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суду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надіслані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офіційну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1049C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91049C">
        <w:rPr>
          <w:rFonts w:ascii="Times New Roman" w:hAnsi="Times New Roman" w:cs="Times New Roman"/>
          <w:sz w:val="24"/>
          <w:szCs w:val="24"/>
        </w:rPr>
        <w:t xml:space="preserve"> адресу суду: </w:t>
      </w:r>
      <w:r w:rsidRPr="0091049C">
        <w:rPr>
          <w:rFonts w:ascii="Times New Roman" w:hAnsi="Times New Roman" w:cs="Times New Roman"/>
          <w:color w:val="0000FF"/>
          <w:sz w:val="24"/>
          <w:szCs w:val="24"/>
          <w:u w:val="single"/>
        </w:rPr>
        <w:t>inbox@adm.lg.court.gov.ua</w:t>
      </w:r>
      <w:r w:rsidRPr="0091049C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F6A67" w:rsidRDefault="000F6A67">
      <w:bookmarkStart w:id="0" w:name="_GoBack"/>
      <w:bookmarkEnd w:id="0"/>
    </w:p>
    <w:sectPr w:rsidR="000F6A67" w:rsidSect="00E015B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544"/>
    <w:rsid w:val="000F6A67"/>
    <w:rsid w:val="0091049C"/>
    <w:rsid w:val="00EB3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1F0567-F115-4912-9456-E0AA3EDF0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1635</Characters>
  <Application>Microsoft Office Word</Application>
  <DocSecurity>0</DocSecurity>
  <Lines>13</Lines>
  <Paragraphs>3</Paragraphs>
  <ScaleCrop>false</ScaleCrop>
  <Company/>
  <LinksUpToDate>false</LinksUpToDate>
  <CharactersWithSpaces>1918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2018-04-11T05:33:00Z</dcterms:created>
  <dcterms:modified xsi:type="dcterms:W3CDTF">2018-04-11T05:33:00Z</dcterms:modified>
</cp:coreProperties>
</file>