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A6" w:rsidRPr="00037EA6" w:rsidRDefault="00037EA6" w:rsidP="00037EA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7E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як  відповідача (боржника) Товариство з обмеженою відповідальністю Виробничо-торгівельна фірма "Октава" (м. Алчевськ)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№812/9094/13-а </w:t>
      </w:r>
    </w:p>
    <w:p w:rsidR="00037EA6" w:rsidRPr="00037EA6" w:rsidRDefault="00037EA6" w:rsidP="00037EA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37EA6" w:rsidRPr="0003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37EA6" w:rsidRPr="00037EA6" w:rsidRDefault="00037EA6" w:rsidP="0003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7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17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37EA6" w:rsidRPr="00037EA6" w:rsidRDefault="00037EA6" w:rsidP="0003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37EA6" w:rsidRPr="00037EA6" w:rsidRDefault="00037EA6" w:rsidP="00037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7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037EA6" w:rsidRPr="00037EA6" w:rsidRDefault="00037EA6" w:rsidP="00037EA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EA6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 (боржника)  Товариство з обмеженою відповідальністю Виробничо-торгівельна фірма "Октава",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812/9094/13-а за позовом  Луганського обласного відділення фонду соціального страхування з тимчасової втрати працездатності до Товариства з обмеженою відповідальністю “Октава” про стягнення заборгованості в розмірі 1762,91 грн, яке відбудеться у приміщені суду за адресою: Луганська </w:t>
      </w:r>
      <w:bookmarkStart w:id="0" w:name="_GoBack"/>
      <w:bookmarkEnd w:id="0"/>
      <w:r w:rsidRPr="00037EA6">
        <w:rPr>
          <w:rFonts w:ascii="Times New Roman" w:hAnsi="Times New Roman" w:cs="Times New Roman"/>
          <w:sz w:val="24"/>
          <w:szCs w:val="24"/>
          <w:lang w:val="uk-UA"/>
        </w:rPr>
        <w:t>область, м. Сєвєродонецьк, проспект Космонавтів, 18,  зала судових засідань №  о  10:00 год.  19 липня 2018 року.</w:t>
      </w: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EA6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16.07.2018 про призначення заяви до розгляду в Єдиному державному реєстрі судових рішень за посиланням: http://reyestr.court.gov.ua/Review/75299502 </w:t>
      </w: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EA6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37EA6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037E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E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37EA6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037E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7EA6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037E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037E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E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E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E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E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E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E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E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І.О. Свергун </w:t>
      </w: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7EA6">
        <w:rPr>
          <w:rFonts w:ascii="Times New Roman" w:hAnsi="Times New Roman" w:cs="Times New Roman"/>
          <w:sz w:val="24"/>
          <w:szCs w:val="24"/>
          <w:lang w:val="uk-UA"/>
        </w:rPr>
        <w:t>Розміщено на офіційному веб-сайті суду</w:t>
      </w: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7EA6" w:rsidRPr="00037EA6" w:rsidRDefault="00037EA6" w:rsidP="00037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7E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17.07.18                                        </w:t>
      </w:r>
      <w:proofErr w:type="spellStart"/>
      <w:r w:rsidRPr="00037EA6">
        <w:rPr>
          <w:rFonts w:ascii="Times New Roman" w:hAnsi="Times New Roman" w:cs="Times New Roman"/>
          <w:b/>
          <w:bCs/>
          <w:sz w:val="24"/>
          <w:szCs w:val="24"/>
          <w:lang w:val="uk-UA"/>
        </w:rPr>
        <w:t>А.В.Пелецький</w:t>
      </w:r>
      <w:proofErr w:type="spellEnd"/>
    </w:p>
    <w:p w:rsidR="00C814C9" w:rsidRPr="00037EA6" w:rsidRDefault="00037EA6" w:rsidP="00037EA6"/>
    <w:sectPr w:rsidR="00C814C9" w:rsidRPr="00037EA6" w:rsidSect="00292B2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C0"/>
    <w:rsid w:val="00037EA6"/>
    <w:rsid w:val="0016688D"/>
    <w:rsid w:val="00604DB2"/>
    <w:rsid w:val="008944C0"/>
    <w:rsid w:val="00926B7F"/>
    <w:rsid w:val="00A838B8"/>
    <w:rsid w:val="00C313BD"/>
    <w:rsid w:val="00D23BA2"/>
    <w:rsid w:val="00D7043D"/>
    <w:rsid w:val="00D71F86"/>
    <w:rsid w:val="00E82CAC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6B78"/>
  <w15:docId w15:val="{A8CD2FC3-7CC9-487B-9968-AE57F99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Женичка</dc:creator>
  <cp:lastModifiedBy>Сергей Терегеря</cp:lastModifiedBy>
  <cp:revision>2</cp:revision>
  <dcterms:created xsi:type="dcterms:W3CDTF">2018-07-17T08:23:00Z</dcterms:created>
  <dcterms:modified xsi:type="dcterms:W3CDTF">2018-07-17T08:23:00Z</dcterms:modified>
</cp:coreProperties>
</file>