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41" w:rsidRPr="00E80641" w:rsidRDefault="00E80641" w:rsidP="00E8064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641">
        <w:rPr>
          <w:rFonts w:ascii="Times New Roman" w:hAnsi="Times New Roman" w:cs="Times New Roman"/>
          <w:b/>
          <w:bCs/>
          <w:sz w:val="28"/>
          <w:szCs w:val="28"/>
        </w:rPr>
        <w:t>Оголошення про виклик в якості  відповідача приватне підприємство “Енергія” (с. Краснолуцький, Антрацитівський район, Луганська область) у судове засідання з розгляду адміністративної справи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0641">
        <w:rPr>
          <w:rFonts w:ascii="Times New Roman" w:hAnsi="Times New Roman" w:cs="Times New Roman"/>
          <w:b/>
          <w:bCs/>
          <w:sz w:val="28"/>
          <w:szCs w:val="28"/>
        </w:rPr>
        <w:t xml:space="preserve">812/950/18 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0641" w:rsidRPr="00E8064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0641" w:rsidRPr="00E80641" w:rsidRDefault="00E80641" w:rsidP="00E8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0641" w:rsidRPr="00E80641" w:rsidRDefault="00E80641" w:rsidP="00E80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0641" w:rsidRPr="00E80641" w:rsidRDefault="00E80641" w:rsidP="00E80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приватне підприємство “Енергія” у справі № 812/950/18, за позовом  Державної служби геології та надр України до приватного підприємства "Енергія"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3  о  13:00 год.  09 липня 2018 року.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E80641" w:rsidRPr="00562087" w:rsidRDefault="00E80641" w:rsidP="005620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641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15.06.18 про закриття підготовчого провадження та призначення справи до судового розгляду по суті в Єдиному державному реєстрі судових рішень за посиланням: </w:t>
      </w:r>
      <w:hyperlink r:id="rId4" w:history="1">
        <w:r w:rsidR="00562087" w:rsidRPr="00FC42D4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http://reyestr.court.gov.ua/Review/74715999</w:t>
        </w:r>
      </w:hyperlink>
      <w:r w:rsidR="00562087">
        <w:rPr>
          <w:rFonts w:ascii="Times New Roman" w:hAnsi="Times New Roman" w:cs="Times New Roman"/>
          <w:sz w:val="24"/>
          <w:szCs w:val="24"/>
        </w:rPr>
        <w:t xml:space="preserve"> </w:t>
      </w:r>
      <w:r w:rsidR="0056208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8064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80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E8064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80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80641" w:rsidRPr="00E80641" w:rsidRDefault="00E80641" w:rsidP="00E8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4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E806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sz w:val="24"/>
          <w:szCs w:val="24"/>
        </w:rPr>
        <w:tab/>
      </w:r>
      <w:r w:rsidRPr="00E80641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B545CC" w:rsidRDefault="00B545CC"/>
    <w:sectPr w:rsidR="00B545CC" w:rsidSect="00F52D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66"/>
    <w:rsid w:val="00562087"/>
    <w:rsid w:val="00B545CC"/>
    <w:rsid w:val="00CC3B66"/>
    <w:rsid w:val="00E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49C0-9E4B-4141-978C-8BE7FE8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4715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2018-06-15T09:46:00Z</dcterms:created>
  <dcterms:modified xsi:type="dcterms:W3CDTF">2018-06-18T05:41:00Z</dcterms:modified>
</cp:coreProperties>
</file>