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9DE16" w14:textId="77777777" w:rsidR="00F36165" w:rsidRPr="00F36165" w:rsidRDefault="00F36165" w:rsidP="00F3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Оголошення про виклик як  позивача </w:t>
      </w:r>
      <w:r w:rsidRPr="00F361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/>
          <w14:ligatures w14:val="none"/>
        </w:rPr>
        <w:t xml:space="preserve"> ПРАТ "ЛИНІК" (м. Лисичанськ, луганська область) у  підготовче засідання з розгляду адміністративної справи №360/458/19 </w:t>
      </w:r>
    </w:p>
    <w:p w14:paraId="09D9A207" w14:textId="77777777" w:rsidR="00F36165" w:rsidRPr="00F36165" w:rsidRDefault="00F36165" w:rsidP="00F3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/>
          <w14:ligatures w14:val="none"/>
        </w:rPr>
        <w:t xml:space="preserve">25 березня 2024 року </w:t>
      </w:r>
    </w:p>
    <w:p w14:paraId="7D298FB6" w14:textId="77777777" w:rsidR="00F36165" w:rsidRPr="00F36165" w:rsidRDefault="00F36165" w:rsidP="00F361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</w:p>
    <w:p w14:paraId="3E7B2E47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Луганський окружний адміністративний суд викликає як  позивача  ПРАТ "ЛИНІК" у справі №360/458/19 за позовом  Приватного акціонерного товариства "Лисичанська нафтова інвестиційна компанія" (ПРАТ "ЛИНІК") до Головного управління ДПС у Луганській області про визнання протиправними та скасування податкових повідомлень-рішень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13:00 год. 16 квітня 2024 року.</w:t>
      </w:r>
    </w:p>
    <w:p w14:paraId="16AB2F97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404D6682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4625AF8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7C48E2D0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> </w:t>
      </w:r>
    </w:p>
    <w:p w14:paraId="1332362F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8555CDA" w14:textId="77777777" w:rsidR="00F36165" w:rsidRPr="00F36165" w:rsidRDefault="00F36165" w:rsidP="00F36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4DD7DE60" w14:textId="77777777" w:rsidR="00F36165" w:rsidRPr="00F36165" w:rsidRDefault="00F36165" w:rsidP="00F3616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br/>
      </w:r>
    </w:p>
    <w:p w14:paraId="07131A84" w14:textId="6D7AF824" w:rsidR="009A6EDA" w:rsidRDefault="00F36165" w:rsidP="00F36165">
      <w:r w:rsidRPr="00F361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/>
          <w14:ligatures w14:val="none"/>
        </w:rPr>
        <w:t>Суддя</w:t>
      </w:r>
      <w:r w:rsidRPr="00F36165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361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/>
          <w14:ligatures w14:val="none"/>
        </w:rPr>
        <w:t> Т.В. Смішлива</w:t>
      </w:r>
    </w:p>
    <w:sectPr w:rsidR="009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7"/>
    <w:rsid w:val="00174F84"/>
    <w:rsid w:val="009A6EDA"/>
    <w:rsid w:val="00B77EEB"/>
    <w:rsid w:val="00EC53C7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F38C-769A-4E61-A581-69F96DB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2024-03-28T07:45:00Z</dcterms:created>
  <dcterms:modified xsi:type="dcterms:W3CDTF">2024-03-28T07:46:00Z</dcterms:modified>
</cp:coreProperties>
</file>