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5B" w:rsidRDefault="00EB255B" w:rsidP="00EB255B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Філатова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Валерія</w:t>
      </w:r>
      <w:proofErr w:type="spellEnd"/>
      <w:r>
        <w:rPr>
          <w:b/>
          <w:bCs/>
          <w:sz w:val="28"/>
          <w:szCs w:val="28"/>
        </w:rPr>
        <w:t xml:space="preserve"> Валентиновича (м. </w:t>
      </w:r>
      <w:proofErr w:type="spellStart"/>
      <w:r>
        <w:rPr>
          <w:b/>
          <w:bCs/>
          <w:sz w:val="28"/>
          <w:szCs w:val="28"/>
        </w:rPr>
        <w:t>Алчевську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Луганського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обласного</w:t>
      </w:r>
      <w:proofErr w:type="spellEnd"/>
      <w:r>
        <w:rPr>
          <w:b/>
          <w:bCs/>
          <w:sz w:val="28"/>
          <w:szCs w:val="28"/>
        </w:rPr>
        <w:t xml:space="preserve"> центру </w:t>
      </w:r>
      <w:proofErr w:type="spellStart"/>
      <w:r>
        <w:rPr>
          <w:b/>
          <w:bCs/>
          <w:sz w:val="28"/>
          <w:szCs w:val="28"/>
        </w:rPr>
        <w:t>зайнятості</w:t>
      </w:r>
      <w:proofErr w:type="spellEnd"/>
      <w:r>
        <w:rPr>
          <w:b/>
          <w:bCs/>
          <w:sz w:val="28"/>
          <w:szCs w:val="28"/>
        </w:rPr>
        <w:t xml:space="preserve">  про   </w:t>
      </w:r>
      <w:proofErr w:type="spellStart"/>
      <w:r>
        <w:rPr>
          <w:b/>
          <w:bCs/>
          <w:sz w:val="28"/>
          <w:szCs w:val="28"/>
        </w:rPr>
        <w:t>заміну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сторони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провадження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2а/1270/4982/2012 </w:t>
      </w:r>
      <w:bookmarkEnd w:id="0"/>
    </w:p>
    <w:p w:rsidR="00EB255B" w:rsidRDefault="00EB255B" w:rsidP="00EB25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B255B" w:rsidRDefault="00EB255B" w:rsidP="00EB255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25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255B" w:rsidRDefault="00EB255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02 вересня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255B" w:rsidRDefault="00EB255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255B" w:rsidRDefault="00EB255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EB255B" w:rsidRDefault="00EB255B" w:rsidP="00EB255B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EB255B" w:rsidRDefault="00EB255B" w:rsidP="00EB255B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Філатова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Валентиновича,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 про 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№ 2а/1270/4982/2012 за </w:t>
      </w:r>
      <w:proofErr w:type="spellStart"/>
      <w:r>
        <w:t>позовом</w:t>
      </w:r>
      <w:proofErr w:type="spellEnd"/>
      <w:r>
        <w:t xml:space="preserve">   Прокурора м. </w:t>
      </w:r>
      <w:proofErr w:type="spellStart"/>
      <w:r>
        <w:t>Алчевська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в </w:t>
      </w:r>
      <w:proofErr w:type="spellStart"/>
      <w:r>
        <w:t>інтересах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 xml:space="preserve"> в </w:t>
      </w:r>
      <w:proofErr w:type="spellStart"/>
      <w:r>
        <w:t>особі</w:t>
      </w:r>
      <w:proofErr w:type="spellEnd"/>
      <w:r>
        <w:t xml:space="preserve"> </w:t>
      </w:r>
      <w:proofErr w:type="spellStart"/>
      <w:r>
        <w:t>Алчевського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центру </w:t>
      </w:r>
      <w:proofErr w:type="spellStart"/>
      <w:r>
        <w:t>зайнятості</w:t>
      </w:r>
      <w:proofErr w:type="spellEnd"/>
      <w:r>
        <w:t xml:space="preserve"> до </w:t>
      </w:r>
      <w:proofErr w:type="spellStart"/>
      <w:r>
        <w:t>Філатова</w:t>
      </w:r>
      <w:proofErr w:type="spellEnd"/>
      <w:r>
        <w:t xml:space="preserve"> </w:t>
      </w:r>
      <w:proofErr w:type="spellStart"/>
      <w:r>
        <w:t>Валерія</w:t>
      </w:r>
      <w:proofErr w:type="spellEnd"/>
      <w:r>
        <w:t xml:space="preserve"> Валентиновича про </w:t>
      </w:r>
      <w:proofErr w:type="spellStart"/>
      <w:r>
        <w:t>стягнення</w:t>
      </w:r>
      <w:proofErr w:type="spellEnd"/>
      <w:r>
        <w:t xml:space="preserve"> незаконно </w:t>
      </w:r>
      <w:proofErr w:type="spellStart"/>
      <w:r>
        <w:t>отриманої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по </w:t>
      </w:r>
      <w:proofErr w:type="spellStart"/>
      <w:r>
        <w:t>безробіттю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о  09-30 год.  09 вересня 2019 року.</w:t>
      </w:r>
    </w:p>
    <w:p w:rsidR="00EB255B" w:rsidRDefault="00EB255B" w:rsidP="00EB255B">
      <w:pPr>
        <w:pStyle w:val="a3"/>
        <w:ind w:firstLine="675"/>
        <w:jc w:val="both"/>
      </w:pPr>
      <w:r>
        <w:t xml:space="preserve"> </w:t>
      </w:r>
    </w:p>
    <w:p w:rsidR="00EB255B" w:rsidRDefault="00EB255B" w:rsidP="00EB255B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EB255B" w:rsidRDefault="00EB255B" w:rsidP="00EB255B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EB255B" w:rsidRDefault="00EB255B" w:rsidP="00EB255B">
      <w:pPr>
        <w:pStyle w:val="a3"/>
        <w:jc w:val="both"/>
      </w:pPr>
    </w:p>
    <w:p w:rsidR="00EB255B" w:rsidRDefault="00EB255B" w:rsidP="00EB255B">
      <w:pPr>
        <w:pStyle w:val="a3"/>
        <w:jc w:val="both"/>
      </w:pPr>
    </w:p>
    <w:p w:rsidR="00EB255B" w:rsidRDefault="00EB255B" w:rsidP="00EB255B">
      <w:pPr>
        <w:pStyle w:val="a3"/>
        <w:ind w:firstLine="675"/>
        <w:jc w:val="both"/>
      </w:pPr>
    </w:p>
    <w:p w:rsidR="00EB255B" w:rsidRDefault="00EB255B" w:rsidP="00EB255B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І.В. Тихонов </w:t>
      </w:r>
    </w:p>
    <w:p w:rsidR="00EB255B" w:rsidRDefault="00EB255B" w:rsidP="00EB255B">
      <w:pPr>
        <w:pStyle w:val="a3"/>
        <w:ind w:firstLine="675"/>
        <w:rPr>
          <w:b/>
          <w:bCs/>
        </w:rPr>
      </w:pPr>
    </w:p>
    <w:p w:rsidR="00EB255B" w:rsidRDefault="00EB255B" w:rsidP="00EB255B">
      <w:pPr>
        <w:pStyle w:val="a3"/>
        <w:ind w:firstLine="675"/>
        <w:rPr>
          <w:b/>
          <w:bCs/>
        </w:rPr>
      </w:pPr>
    </w:p>
    <w:p w:rsidR="00EB255B" w:rsidRDefault="00EB255B" w:rsidP="00EB255B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EB255B" w:rsidRDefault="00EB255B" w:rsidP="00EB255B">
      <w:pPr>
        <w:pStyle w:val="a3"/>
        <w:ind w:firstLine="675"/>
        <w:jc w:val="center"/>
        <w:rPr>
          <w:b/>
          <w:bCs/>
        </w:rPr>
      </w:pPr>
    </w:p>
    <w:p w:rsidR="00EB255B" w:rsidRDefault="00EB255B" w:rsidP="00EB255B">
      <w:pPr>
        <w:pStyle w:val="a3"/>
      </w:pPr>
      <w:r>
        <w:rPr>
          <w:b/>
          <w:bCs/>
        </w:rPr>
        <w:t xml:space="preserve"> 02.09.19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E95EE6" w:rsidRDefault="00E95EE6"/>
    <w:sectPr w:rsidR="00E95EE6" w:rsidSect="005B04C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5B"/>
    <w:rsid w:val="00E95EE6"/>
    <w:rsid w:val="00EB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D988C-2E54-43E2-8E0A-EAA25A59D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EB2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2019-09-03T05:13:00Z</dcterms:created>
  <dcterms:modified xsi:type="dcterms:W3CDTF">2019-09-03T05:13:00Z</dcterms:modified>
</cp:coreProperties>
</file>