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ACF" w:rsidRDefault="00C71ACF" w:rsidP="003D6BB9">
      <w:r>
        <w:t>Оголошення про виклик як  позивача  Міське комунальне підприємство "Сватівський водоканал" (місто Сватове) у  судове засідання з розгляду адміністративної справи №360/5579/21</w:t>
      </w:r>
    </w:p>
    <w:p w:rsidR="00C71ACF" w:rsidRDefault="00C71ACF" w:rsidP="003D6BB9"/>
    <w:p w:rsidR="00C71ACF" w:rsidRDefault="00C71ACF" w:rsidP="003D6BB9">
      <w:r>
        <w:t>26 травня 2023 року</w:t>
      </w:r>
    </w:p>
    <w:p w:rsidR="00C71ACF" w:rsidRDefault="00C71ACF" w:rsidP="003D6BB9"/>
    <w:p w:rsidR="00C71ACF" w:rsidRDefault="00C71ACF" w:rsidP="003D6BB9"/>
    <w:p w:rsidR="00C71ACF" w:rsidRDefault="00C71ACF" w:rsidP="003D6BB9">
      <w:r>
        <w:t xml:space="preserve">Луганський окружний адміністративний суд викликає як  позивача  Міське комунальне підприємство "Сватівський водоканал" у справі №360/5579/21 за позовом  Міського комунального підприємства "Сватівський водоканал" до Головного управління </w:t>
      </w:r>
      <w:proofErr w:type="spellStart"/>
      <w:r>
        <w:t>Держпродспоживслужби</w:t>
      </w:r>
      <w:proofErr w:type="spellEnd"/>
      <w:r>
        <w:t xml:space="preserve"> в Луганській області про визнання протиправним та скасування припису про виконання законних вимог щодо порушень порядку формування, встановлення та застосування державних цін у  судове засідання, яке відбудеться у приміщенні суду за </w:t>
      </w:r>
      <w:proofErr w:type="spellStart"/>
      <w:r>
        <w:t>адресою</w:t>
      </w:r>
      <w:proofErr w:type="spellEnd"/>
      <w:r>
        <w:t>: Дніпропетровська область, м. Дніпро, вул. Академіка Янгеля, 4,  зала судових засідань № о 09:00 год. 27 червня 2023 року.</w:t>
      </w:r>
    </w:p>
    <w:p w:rsidR="00C71ACF" w:rsidRDefault="00C71ACF" w:rsidP="003D6BB9"/>
    <w:p w:rsidR="00C71ACF" w:rsidRDefault="00C71ACF" w:rsidP="003D6BB9">
      <w:r>
        <w:t>Учасники справи зобов’язані повідомити суд про наявність поважних причин неможливості прибути до суду.</w:t>
      </w:r>
    </w:p>
    <w:p w:rsidR="00C71ACF" w:rsidRDefault="00C71ACF" w:rsidP="003D6BB9"/>
    <w:p w:rsidR="00C71ACF" w:rsidRDefault="00C71ACF" w:rsidP="003D6BB9">
      <w: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C71ACF" w:rsidRDefault="00C71ACF" w:rsidP="003D6BB9"/>
    <w:p w:rsidR="00C71ACF" w:rsidRDefault="00C71ACF" w:rsidP="003D6BB9">
      <w:r>
        <w:t>Статтею 149 КАС України передбачена можливість постановлення ухвали про стягнення штрафу.</w:t>
      </w:r>
    </w:p>
    <w:p w:rsidR="00C71ACF" w:rsidRDefault="00C71ACF" w:rsidP="003D6BB9"/>
    <w:p w:rsidR="00C71ACF" w:rsidRDefault="00C71ACF" w:rsidP="003D6BB9">
      <w:r>
        <w:t>Одночасно інформуємо, що Ви маєте можливість ознайомитися з текстом ухвали суду від 25.05.23 в Єдиному державному реєстрі судових рішень за посиланням: http://reyestr.court.gov.ua/Review/111103958.</w:t>
      </w:r>
    </w:p>
    <w:p w:rsidR="00C71ACF" w:rsidRDefault="00C71ACF" w:rsidP="003D6BB9"/>
    <w:p w:rsidR="00C71ACF" w:rsidRDefault="00C71ACF" w:rsidP="003D6BB9">
      <w: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:rsidR="00C71ACF" w:rsidRDefault="00C71ACF" w:rsidP="003D6BB9"/>
    <w:p w:rsidR="00C71ACF" w:rsidRDefault="00C71ACF" w:rsidP="003D6BB9"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>
      <w: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Default="00C71ACF" w:rsidP="003D6BB9"/>
    <w:p w:rsidR="00C71ACF" w:rsidRPr="003D6BB9" w:rsidRDefault="00C71ACF" w:rsidP="001A3A15"/>
    <w:sectPr w:rsidR="00C71ACF" w:rsidRPr="003D6BB9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B"/>
    <w:rsid w:val="00186730"/>
    <w:rsid w:val="0019265B"/>
    <w:rsid w:val="001A3A15"/>
    <w:rsid w:val="0022075D"/>
    <w:rsid w:val="003B71D7"/>
    <w:rsid w:val="003C054F"/>
    <w:rsid w:val="003D6BB9"/>
    <w:rsid w:val="004772E4"/>
    <w:rsid w:val="00676F2B"/>
    <w:rsid w:val="00AE68EA"/>
    <w:rsid w:val="00C71ACF"/>
    <w:rsid w:val="00CB068B"/>
    <w:rsid w:val="00D41502"/>
    <w:rsid w:val="00D54804"/>
    <w:rsid w:val="00DD1BA2"/>
    <w:rsid w:val="00E95870"/>
    <w:rsid w:val="00EB69A6"/>
    <w:rsid w:val="00E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D200F"/>
  <w15:docId w15:val="{1600BC1E-5535-4CF4-9647-FB57985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2023-05-29T07:00:00Z</dcterms:created>
  <dcterms:modified xsi:type="dcterms:W3CDTF">2023-05-29T07:00:00Z</dcterms:modified>
</cp:coreProperties>
</file>